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09" w:rsidRPr="000D5F09" w:rsidRDefault="000D5F09" w:rsidP="000D5F09">
      <w:pPr>
        <w:shd w:val="clear" w:color="auto" w:fill="FFFFFF"/>
        <w:spacing w:after="347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0D5F09">
        <w:rPr>
          <w:rFonts w:ascii="Times New Roman" w:eastAsia="Times New Roman" w:hAnsi="Times New Roman" w:cs="Times New Roman"/>
          <w:color w:val="000000"/>
          <w:sz w:val="45"/>
          <w:szCs w:val="45"/>
        </w:rPr>
        <w:t>Постановление Правительства Ростовской области от 24.11.2011 № 157</w:t>
      </w:r>
    </w:p>
    <w:p w:rsidR="000D5F09" w:rsidRPr="000D5F09" w:rsidRDefault="000D5F09" w:rsidP="000D5F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C5B5B"/>
          <w:sz w:val="45"/>
          <w:szCs w:val="45"/>
        </w:rPr>
      </w:pPr>
      <w:r w:rsidRPr="000D5F09">
        <w:rPr>
          <w:rFonts w:ascii="Times New Roman" w:eastAsia="Times New Roman" w:hAnsi="Times New Roman" w:cs="Times New Roman"/>
          <w:color w:val="5C5B5B"/>
          <w:sz w:val="45"/>
          <w:szCs w:val="45"/>
        </w:rPr>
        <w:t>Об утверждении Положения о порядке оздоровления детей, находящихся в трудной жизненной ситуации, за счет средств областного бюджета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 соответствии с Областным законом </w:t>
      </w:r>
      <w:hyperlink r:id="rId4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22.10.2004 № 165-ЗС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социальной поддержке детства в Ростовской области» и в целях обеспечения отдыха и оздоровления детей, находящихся в трудной жизненной ситуации, Правительство Ростовской области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</w:t>
      </w:r>
      <w:proofErr w:type="spellEnd"/>
      <w:proofErr w:type="gramEnd"/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 с т а </w:t>
      </w:r>
      <w:proofErr w:type="spellStart"/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>н</w:t>
      </w:r>
      <w:proofErr w:type="spellEnd"/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 в л я е т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1. Утвердить Положение о порядке оздоровления детей, находящихся в трудной жизненной ситуации, за счет средств областного бюджета и субсидии из федерального бюджета согласно </w:t>
      </w:r>
      <w:hyperlink r:id="rId5" w:anchor="pril1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приложению № 1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2. Министерству труда и социального развития Ростовской области (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Скидан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> Е.И.) и министерству общего и профессионального образования Ростовской области (</w:t>
      </w:r>
      <w:proofErr w:type="spell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Балина</w:t>
      </w:r>
      <w:proofErr w:type="spellEnd"/>
      <w:r w:rsidRPr="000D5F09">
        <w:rPr>
          <w:rFonts w:ascii="Arial" w:eastAsia="Times New Roman" w:hAnsi="Arial" w:cs="Arial"/>
          <w:color w:val="333333"/>
          <w:sz w:val="24"/>
          <w:szCs w:val="24"/>
        </w:rPr>
        <w:t> Л.В.) организовать работу по выполнению настоящего постановления.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 Признать утратившими силу правовые акты Администрации Ростовской области по перечню согласно </w:t>
      </w:r>
      <w:hyperlink r:id="rId6" w:anchor="pril2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приложению № 2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4. Постановление вступает в силу со дня его официального опубликования.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5. 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выполнением постановления возложить на заместителя Губернатора Ростовской области Бондарева С.Б., заместителя Губернатора Ростовской области </w:t>
      </w:r>
      <w:proofErr w:type="spell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Гуськова</w:t>
      </w:r>
      <w:proofErr w:type="spell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И.А.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Губернатор Ростовской области                  В.Ю. 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Голубев</w:t>
      </w:r>
      <w:proofErr w:type="gramEnd"/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Постановление вносит министерство труда и социального развития Ростовской области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 1 к постановлению Правительства Ростовской области от 24.11.2011 № 157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br/>
        <w:t>о порядке оздоровления детей, находящихся в трудной жизненной ситуации,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br/>
        <w:t>за счет средств областного бюджета и субсидии из федерального бюджета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1. 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Настоящее Положение устанавливает порядок обеспечения детей, находящихся в трудной жизненной ситуации, бесплатными путевками в оздоровительные учреждения различного типа, предоставления законным представителям детей-сирот и детей, оставшихся без попечения родителей, находящихся под опекой (попечительством), воспитывающихся в приемных семьях (далее – опекуны (попечители), приемные родители), компенсации за 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lastRenderedPageBreak/>
        <w:t>самостоятельно приобретенную путевку для ребенка (далее – компенсация за самостоятельно приобретенную путевку).</w:t>
      </w:r>
      <w:proofErr w:type="gramEnd"/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2. Право на получение путевок в санаторный оздоровительный лагерь круглогодичного действия (далее – санаторный лагерь), в загородный стационарный оздоровительный лагерь (далее – оздоровительный лагерь) имеют несовершеннолетние в возрасте от 6 до 18 лет, относящиеся 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к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следующим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категориям: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дети-сироты и дети, оставшиеся без попечения родителей, находящиеся в государственных образовательных учреждениях всех типов и видов;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дети-сироты и дети, оставшиеся без попечения родителей, находящиеся под опекой (попечительством) граждан;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дети-сироты и дети, оставшиеся без попечения родителей, воспитывающиеся в приемных семьях;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дети-сироты и дети, оставшиеся без попечения родителей, дети, находящиеся в социально опасном положении, пребывающие в социальных приютах учреждений социального обслуживания семьи и детей (далее – дети, пребывающие в социальных приютах);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дети, находящиеся в социально опасном положении, проживающие в малоимущих семьях;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одаренные дети, проживающие в малоимущих семьях.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 Путевка в санаторный лагерь и оздоровительный лагерь несовершеннолетнему из числа детей вышеназванных категорий предоставляется однократно в течение календарного года.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 санаторный лагерь путевка предоставляется при наличии медицинских показаний.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3.1. Основаниями для предоставления путевки детям, находящимся в социально опасном положении, проживающим в малоимущих семьях, являются: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заявление одного из родителей;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документа, удостоверяющего личность заявителя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свидетельства о рождении ребенка либо паспорта (для ребенка, достигшего возраста 14 лет)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документы, подтверждающие статус малоимущей семьи в соответствии с постановлением Администрации Ростовской области от 24.01.2006 № 12 «О порядке учета и исчисления среднедушевого дохода семьи при определении права на получение ежемесячного пособия на ребенка в Ростовской области» (в случае получения ежемесячного пособия на ребенка данный документ 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приобщается из личного дела получателя пособия, находящегося в органе социальной защиты населения муниципального района или городского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акт обследования жилищно-бытовых условий семьи;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справка для получения путевки по форме № 070/у-04.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Вышеуказанные документы представляются в орган социальной защиты населения городского округа, муниципального района по месту регистрации ребенка, копии заверяются после сверки их с оригиналами.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3.2. Основаниями для предоставления путевки одаренным детям, проживающим в малоимущих семьях, являются: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заявление одного из родителей;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документа, удостоверяющего личность заявителя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свидетельства о рождении ребенка либо паспорта (для ребенка, достигшего возраста 14 лет)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документы, подтверждающие статус малоимущей семьи в соответствии с постановлением Администрации Ростовской области о</w:t>
      </w:r>
      <w:hyperlink r:id="rId7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т 24.01.2006 № 12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«О порядке учета и исчисления среднедушевого дохода семьи при определении права на получение ежемесячного пособия на ребенка в Ростовской области»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городского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справки из образовательных учреждений, подтверждающие спортивные достижения, участие ребенка в кружках, олимпиадах;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справка для получения путевки по форме № 070/у-04.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Вышеуказанные документы представляются в орган местного самоуправления, осуществляющий управление в сфере образования, по месту регистрации ребенка, копии заверяются после сверки их с оригиналами.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3.3. Основаниями для предоставления путевки детям-сиротам и детям, оставшимся без попечения родителей, находящимся под опекой (попечительством), воспитывающимся в приемной семье, являются: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заявление опекуна (попечителя), приемного родителя;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документа, удостоверяющего личность заявителя;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свидетельства о рождении ребенка либо копия паспорта – для ребенка, достигшего возраста 14 лет;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документа, подтверждающего статус ребенка-сироты и ребенка, оставшегося без попечения родителей, находящегося под опекой или воспитывающегося в приемной семье;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lastRenderedPageBreak/>
        <w:t>справка для получения путевки по форме № 070/У-04.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Для получения компенсации за самостоятельно приобретенную путевку опекун (попечитель), приемный родитель, кроме вышеуказанных документов, представляет: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заявление на имя министра труда и социального развития Ростовской области о назначении и выплате компенсации за самостоятельно приобретенную путевку с указанием номера лицевого счета в кредитном учреждении;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подлинники документов, подтверждающих факт оплаты путевки (кассовый чек, квитанция к приходному кассовому ордеру и другие платежные документы);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путевку – в случае обращения до получения ребенком оздоровительных услуг;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обратный талон к путевке – в случае обращения после получения ребенком оздоровительных услуг.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Вышеуказанные документы представляются в орган местного самоуправления, осуществляющий управление в сфере образования, по месту регистрации ребенка, копии заверяются после сверки их с оригиналами.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Выплата компенсации осуществляется за путевки, приобретенные в текущем и отчетном финансовых годах.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4. Учет получателей, имеющих право на обеспечение путевками, получателей компенсации за самостоятельно приобретенную путевку осуществляют: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министерство общего и профессионального образования Ростовской области – одаренных детей, проживающих в малоимущих семьях; детей-сирот и детей, оставшихся без попечения родителей, находящихся в государственных образовательных учреждениях всех типов и видов; детей-сирот и детей, оставшихся без попечения родителей, находящихся под опекой (попечительством) граждан; детей-сирот и детей, оставшихся без попечения родителей, воспитывающихся в приемных семьях;</w:t>
      </w:r>
      <w:proofErr w:type="gramEnd"/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министерство труда и социального развития Ростовской области – детей, пребывающих в социальных приютах; детей, находящихся в социально опасном положении, проживающих в малоимущих семьях.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5. В министерство труда и социального развития Ростовской области в установленные им сроки представляются: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администрациями муниципальных образований Ростовской области – количественные заявки на получение путевок для детей, находящихся в социально опасном положении, проживающих в малоимущих семьях и нуждающихся в оздоровлении;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министерством общего и профессионального образования Ростовской области: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количественные заявки на получение путевок для детей, нуждающихся в оздоровлении;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количественные заявки на выплату опекунам (попечителям), приемным родителям компенсации за самостоятельно приобретенную путевку;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lastRenderedPageBreak/>
        <w:t>документы, указанные в подпункте 3.3 пункта 3 настоящего постановления, для выплаты опекунам (попечителям), приемным родителям компенсации за самостоятельно приобретенную путевку.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6. Министерство труда и социального развития Ростовской области: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в пределах выделенных ассигнований проводит в установленном законодательством порядке конкурсы по закупке путевок и заключает контракты с поставщиками – победителями конкурсов;</w:t>
      </w:r>
      <w:proofErr w:type="gramEnd"/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направляет в областную межведомственную комиссию по организации отдыха и оздоровления детей (далее – Комиссия) предложения по количественному распределению путевок для детей-сирот и детей, оставшихся без попечения родителей, находящихся в государственных образовательных учреждениях всех типов и видов; детей-сирот и детей, оставшихся без попечения родителей, находящихся под опекой (попечительством) граждан; детей-сирот и детей, оставшихся без попечения родителей, воспитывающихся в приемных семьях;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детей, пребывающих в социальных приютах; детей, находящихся в социально опасном положении, и одаренных детей, проживающих в малоимущих семьях, по мере формирования заездов;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производит выплату компенсации за самостоятельно приобретенную путевку на основании документов, представленных министерством общего и профессионального Ростовской образования области, путем перечисления денежных средств на лицевые счета граждан, открытые в кредитных организациях в 30-дневный срок 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с даты поступления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документов в министерство труда и социального развития Ростовской области.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Оплата банковских услуг производится в размере до одного процента от зачисленной суммы.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7. Комиссия рассматривает и утверждает предложения по распределению путевок, представленные министерством труда и социального развития Ростовской области. Решение Комиссии направляется для исполнения в министерство труда и социального развития Ростовской области.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8. Главы городских округов и муниципальных районов, руководители органов социальной защиты населения городских округов и муниципальных районов, министерство труда и социального развития Ростовской области, министерство общего и профессионального образования Ростовской области несут ответственность за организацию заездов детей в оздоровительные учреждения и отъездов из них.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9. Списки детей, получивших путевки, обратные талоны к путевкам, списки и документы опекунов (попечителей), приемных родителей, получивших компенсацию за самостоятельно приобретенную путевку, хранятся в министерстве труда и социального развития Ростовской области в течение 5 лет.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10. Бухгалтерская и статистическая отчетность об использовании средств областного бюджета и субсидии из федерального бюджета на оздоровление детей, находящихся в трудной жизненной ситуации, представляется 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lastRenderedPageBreak/>
        <w:t>министерством труда и социального развития Ростовской области в установленном порядке.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11. 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целевым использованием средств областного бюджета и субсидии из федерального бюджета осуществляют министерство труда и социального развития Ростовской области, министерство общего и профессионального образования Ростовской области согласно поданным заявкам.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Начальник общего отдела Правительства Ростовской области               М.В. Фишкин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 2 к постановлению Правительства Ростовской области от 24.11.2011 № 157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ПЕРЕЧЕНЬ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br/>
        <w:t>правовых актов Администрации Ростовской области,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br/>
        <w:t>признанных утратившими силу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1. Постановление Администрации Ростовской области </w:t>
      </w:r>
      <w:hyperlink r:id="rId8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15.11.2004 № 443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порядке оздоровления детей, находящихся в трудной жизненной ситуации, за счет средств областного бюджета и субсидии из федерального бюджета» 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2. Постановление Администрации Ростовской области </w:t>
      </w:r>
      <w:hyperlink r:id="rId9" w:tooltip="Постановление Администрации Ростовской области от 28.11.06 № 461 О внесении изменений в постановление Администрации Ростовской области от 15.11.06 № 443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28.11.2006 № 461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15.11.2004 № 443».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 Постановление Администрации Ростовской области </w:t>
      </w:r>
      <w:hyperlink r:id="rId10" w:tooltip="Постановление Администрации Ростовской области от 13.02.08 № 49 О внесении изменений в постановление Администрации Ростовской области от 15.11.04 № 443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13.02.2008 № 49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15.11.2004 № 443».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4. Постановление Администрации Ростовской области </w:t>
      </w:r>
      <w:hyperlink r:id="rId11" w:tooltip="Постановление Администрации Ростовской области от 17.05.2010 № 311  О внесении изменений в постановление Администрации Ростовской области от 15.11.2004 № 443 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17.05.2010 № 311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15.11.2004 № 443».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5. Постановление Администрации Ростовской области </w:t>
      </w:r>
      <w:hyperlink r:id="rId12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22.11.2010 № 309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15.11.2004 № 443».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6. Постановление Администрации Ростовской области </w:t>
      </w:r>
      <w:hyperlink r:id="rId13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04.07.2011 № 425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15.11.2004 № 443».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Начальник общего отдела Правительства Ростовской области             М.В. Фишкин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>(Первая, недействующая, редакция постановления от 24.11.2011 № 157)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Об утверждении Положения о порядке оздоровления детей, находящихся в трудной жизненной ситуации, за счет средств областного бюджета и субсидии из федерального бюджета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 соответствии с Областным законом </w:t>
      </w:r>
      <w:hyperlink r:id="rId14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22.10.2004 № 165-ЗС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социальной поддержке детства в Ростовской области» и в целях обеспечения отдыха и оздоровления детей, находящихся в трудной жизненной ситуации, Правительство Ростовской области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п</w:t>
      </w:r>
      <w:proofErr w:type="spellEnd"/>
      <w:proofErr w:type="gramEnd"/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 с т а </w:t>
      </w:r>
      <w:proofErr w:type="spellStart"/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>н</w:t>
      </w:r>
      <w:proofErr w:type="spellEnd"/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 в л я е т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1. Утвердить Положение о порядке оздоровления детей, находящихся в трудной жизненной ситуации, за счет средств областного бюджета и субсидии из федерального бюджета согласно </w:t>
      </w:r>
      <w:hyperlink r:id="rId15" w:anchor="pril1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приложению № 1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2. Министерству труда и социального развития Ростовской области (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Скидан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> Е.И.) и министерству общего и профессионального образования Ростовской области (</w:t>
      </w:r>
      <w:proofErr w:type="spell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Балина</w:t>
      </w:r>
      <w:proofErr w:type="spellEnd"/>
      <w:r w:rsidRPr="000D5F09">
        <w:rPr>
          <w:rFonts w:ascii="Arial" w:eastAsia="Times New Roman" w:hAnsi="Arial" w:cs="Arial"/>
          <w:color w:val="333333"/>
          <w:sz w:val="24"/>
          <w:szCs w:val="24"/>
        </w:rPr>
        <w:t> Л.В.) организовать работу по выполнению настоящего постановления.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 Признать утратившими силу правовые акты Администрации Ростовской области по перечню согласно </w:t>
      </w:r>
      <w:hyperlink r:id="rId16" w:anchor="pril2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приложению № 2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4. Постановление вступает в силу со дня его официального опубликования.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5. 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выполнением постановления возложить на заместителя Губернатора Ростовской области Бондарева С.Б., заместителя Губернатора Ростовской области </w:t>
      </w:r>
      <w:proofErr w:type="spell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Гуськова</w:t>
      </w:r>
      <w:proofErr w:type="spell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И.А.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Губернатор Ростовской области                  В.Ю. 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Голубев</w:t>
      </w:r>
      <w:proofErr w:type="gramEnd"/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Постановление вносит министерство труда и социального развития Ростовской области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pril1"/>
      <w:bookmarkEnd w:id="0"/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 1 к постановлению Правительства Ростовской области от 24.11.2011 № 157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br/>
        <w:t>о порядке оздоровления детей, находящихся в трудной жизненной ситуации,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br/>
        <w:t>за счет средств областного бюджета и субсидии из федерального бюджета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1. 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Настоящее Положение устанавливает порядок обеспечения детей, находящихся в трудной жизненной ситуации, бесплатными путевками в оздоровительные учреждения различного типа, предоставления законным представителям детей-сирот и детей, оставшихся без попечения родителей, находящихся под опекой (попечительством), воспитывающихся в приемных семьях (далее – опекуны (попечители), приемные родители), компенсации за самостоятельно приобретенную путевку для ребенка (далее – компенсация за самостоятельно приобретенную путевку).</w:t>
      </w:r>
      <w:proofErr w:type="gramEnd"/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2. Право на получение путевок в санаторный оздоровительный лагерь круглогодичного действия (далее – санаторный лагерь), в загородный стационарный оздоровительный лагерь (далее – оздоровительный лагерь) имеют несовершеннолетние в возрасте от 6 до 18 лет, относящиеся 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к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следующим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категориям: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дети-сироты и дети, оставшиеся без попечения родителей, находящиеся в государственных образовательных учреждениях всех типов и видов;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дети-сироты и дети, оставшиеся без попечения родителей, находящиеся под опекой (попечительством) граждан;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дети-сироты и дети, оставшиеся без попечения родителей, воспитывающиеся в приемных семьях;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дети-сироты и дети, оставшиеся без попечения родителей, дети, находящиеся в социально опасном положении, пребывающие в социальных приютах учреждений 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lastRenderedPageBreak/>
        <w:t>социального обслуживания семьи и детей (далее – дети, пребывающие в социальных приютах);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дети, находящиеся в социально опасном положении, проживающие в малоимущих семьях;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одаренные дети, проживающие в малоимущих семьях.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 Путевка в санаторный лагерь и оздоровительный лагерь несовершеннолетнему из числа детей вышеназванных категорий предоставляется однократно в течение календарного года.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 санаторный лагерь путевка предоставляется при наличии медицинских показаний.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3.1. Основаниями для предоставления путевки детям, находящимся в социально опасном положении, проживающим в малоимущих семьях, являются: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заявление одного из родителей;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документа, удостоверяющего личность заявителя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свидетельства о рождении ребенка либо паспорта (для ребенка, достигшего возраста 14 лет)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документы, подтверждающие статус малоимущей семьи в соответствии с постановлением Администрации Ростовской области от 24.01.2006 № 12 «О порядке учета и исчисления среднедушевого дохода семьи при определении права на получение ежемесячного пособия на ребенка в Ростовской области»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акт обследования жилищно-бытовых условий семьи;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справка для получения путевки по форме № 070/у-04.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Вышеуказанные документы представляются в орган социальной защиты населения городского округа, муниципального района по месту регистрации ребенка, копии заверяются после сверки их с оригиналами.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3.2. Основаниями для предоставления путевки одаренным детям, проживающим в малоимущих семьях, являются: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заявление одного из родителей;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документа, удостоверяющего личность заявителя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lastRenderedPageBreak/>
        <w:t>копия свидетельства о рождении ребенка либо паспорта (для ребенка, достигшего возраста 14 лет)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документы, подтверждающие статус малоимущей семьи в соответствии с постановлением Администрации Ростовской области о</w:t>
      </w:r>
      <w:hyperlink r:id="rId17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т 24.01.2006 № 12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«О порядке учета и исчисления среднедушевого дохода семьи при определении права на получение ежемесячного пособия на ребенка в Ростовской области»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городского округа);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справки из образовательных учреждений, подтверждающие спортивные достижения, участие ребенка в кружках, олимпиадах;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справка для получения путевки по форме № 070/у-04.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Вышеуказанные документы представляются в орган местного самоуправления, осуществляющий управление в сфере образования, по месту регистрации ребенка, копии заверяются после сверки их с оригиналами.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3.3. Основаниями для предоставления путевки детям-сиротам и детям, оставшимся без попечения родителей, находящимся под опекой (попечительством), воспитывающимся в приемной семье, являются: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заявление опекуна (попечителя), приемного родителя;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документа, удостоверяющего личность заявителя;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свидетельства о рождении ребенка либо копия паспорта – для ребенка, достигшего возраста 14 лет;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копия документа, подтверждающего статус ребенка-сироты и ребенка, оставшегося без попечения родителей, находящегося под опекой или воспитывающегося в приемной семье;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справка для получения путевки по форме № 070/У-04.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Для получения компенсации за самостоятельно приобретенную путевку опекун (попечитель), приемный родитель, кроме вышеуказанных документов, представляет: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заявление на имя министра труда и социального развития Ростовской области о назначении и выплате компенсации за самостоятельно приобретенную путевку с указанием номера лицевого счета в кредитном учреждении;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подлинники документов, подтверждающих факт оплаты путевки (кассовый чек, квитанция к приходному кассовому ордеру и другие платежные документы);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путевку – в случае обращения до получения ребенком оздоровительных услуг;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обратный талон к путевке – в случае обращения после получения ребенком оздоровительных услуг.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lastRenderedPageBreak/>
        <w:t>Вышеуказанные документы представляются в орган местного самоуправления, осуществляющий управление в сфере образования, по месту регистрации ребенка, копии заверяются после сверки их с оригиналами.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Выплата компенсации осуществляется за путевки, приобретенные в текущем и отчетном финансовых годах.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4. Учет получателей, имеющих право на обеспечение путевками, получателей компенсации за самостоятельно приобретенную путевку осуществляют: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министерство общего и профессионального образования Ростовской области – одаренных детей, проживающих в малоимущих семьях; детей-сирот и детей, оставшихся без попечения родителей, находящихся в государственных образовательных учреждениях всех типов и видов; детей-сирот и детей, оставшихся без попечения родителей, находящихся под опекой (попечительством) граждан; детей-сирот и детей, оставшихся без попечения родителей, воспитывающихся в приемных семьях;</w:t>
      </w:r>
      <w:proofErr w:type="gramEnd"/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министерство труда и социального развития Ростовской области – детей, пребывающих в социальных приютах; детей, находящихся в социально опасном положении, проживающих в малоимущих семьях.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5. В министерство труда и социального развития Ростовской области в установленные им сроки представляются: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администрациями муниципальных образований Ростовской области – количественные заявки на получение путевок для детей, находящихся в социально опасном положении, проживающих в малоимущих семьях и нуждающихся в оздоровлении;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министерством общего и профессионального образования Ростовской области: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количественные заявки на получение путевок для детей, нуждающихся в оздоровлении;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количественные заявки на выплату опекунам (попечителям), приемным родителям компенсации за самостоятельно приобретенную путевку;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документы, указанные в подпункте 3.3 пункта 3 настоящего постановления, для выплаты опекунам (попечителям), приемным родителям компенсации за самостоятельно приобретенную путевку.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6. Министерство труда и социального развития Ростовской области: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в пределах выделенных ассигнований проводит в установленном законодательством порядке конкурсы по закупке путевок и заключает контракты с поставщиками – победителями конкурсов;</w:t>
      </w:r>
      <w:proofErr w:type="gramEnd"/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направляет в областную межведомственную комиссию по организации отдыха и оздоровления детей (далее – Комиссия) предложения по количественному распределению путевок для детей-сирот и детей, оставшихся без попечения родителей, находящихся в государственных образовательных учреждениях всех типов и видов; детей-сирот и детей, оставшихся без попечения родителей, находящихся под опекой (попечительством) граждан; детей-сирот и детей, оставшихся без попечения родителей, воспитывающихся в приемных семьях;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lastRenderedPageBreak/>
        <w:t>детей, пребывающих в социальных приютах; детей, находящихся в социально опасном положении, и одаренных детей, проживающих в малоимущих семьях, по мере формирования заездов;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производит выплату компенсации за самостоятельно приобретенную путевку на основании документов, представленных министерством общего и профессионального Ростовской образования области, путем перечисления денежных средств на лицевые счета граждан, открытые в кредитных организациях в 30-дневный срок 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с даты поступления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документов в министерство труда и социального развития Ростовской области.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Оплата банковских услуг производится в размере до одного процента от зачисленной суммы.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7. Комиссия рассматривает и утверждает предложения по распределению путевок, представленные министерством труда и социального развития Ростовской области. Решение Комиссии направляется для исполнения в министерство труда и социального развития Ростовской области.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8. Главы городских округов и муниципальных районов, руководители органов социальной защиты населения городских округов и муниципальных районов, министерство труда и социального развития Ростовской области, министерство общего и профессионального образования Ростовской области несут ответственность за организацию заездов детей в оздоровительные учреждения и отъездов из них.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9. Списки детей, получивших путевки, обратные талоны к путевкам, списки и документы опекунов (попечителей), приемных родителей, получивших компенсацию за самостоятельно приобретенную путевку, хранятся в министерстве труда и социального развития Ростовской области в течение 5 лет.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10. Бухгалтерская и статистическая отчетность об использовании средств областного бюджета и субсидии из федерального бюджета на оздоровление детей, находящихся в трудной жизненной ситуации, представляется министерством труда и социального развития Ростовской области в установленном порядке.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11. </w:t>
      </w:r>
      <w:proofErr w:type="gramStart"/>
      <w:r w:rsidRPr="000D5F09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0D5F09">
        <w:rPr>
          <w:rFonts w:ascii="Arial" w:eastAsia="Times New Roman" w:hAnsi="Arial" w:cs="Arial"/>
          <w:color w:val="333333"/>
          <w:sz w:val="24"/>
          <w:szCs w:val="24"/>
        </w:rPr>
        <w:t xml:space="preserve"> целевым использованием средств областного бюджета и субсидии из федерального бюджета осуществляют министерство труда и социального развития Ростовской области, министерство общего и профессионального образования Ростовской области согласно поданным заявкам.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Начальник общего отдела Правительства Ростовской области               М.В. Фишкин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pril2"/>
      <w:bookmarkEnd w:id="1"/>
      <w:r w:rsidRPr="000D5F0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 2 к постановлению Правительства Ростовской области от 24.11.2011 № 157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ПЕРЕЧЕНЬ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br/>
        <w:t>правовых актов Администрации Ростовской области,</w:t>
      </w:r>
      <w:r w:rsidRPr="000D5F09">
        <w:rPr>
          <w:rFonts w:ascii="Arial" w:eastAsia="Times New Roman" w:hAnsi="Arial" w:cs="Arial"/>
          <w:color w:val="333333"/>
          <w:sz w:val="24"/>
          <w:szCs w:val="24"/>
        </w:rPr>
        <w:br/>
        <w:t>признанных утратившими силу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lastRenderedPageBreak/>
        <w:t>1. Постановление Администрации Ростовской области </w:t>
      </w:r>
      <w:hyperlink r:id="rId18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15.11.2004 № 443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порядке оздоровления детей, находящихся в трудной жизненной ситуации, за счет средств областного бюджета и субсидии из федерального бюджета» 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2. Постановление Администрации Ростовской области </w:t>
      </w:r>
      <w:hyperlink r:id="rId19" w:tooltip="Постановление Администрации Ростовской области от 28.11.06 № 461 О внесении изменений в постановление Администрации Ростовской области от 15.11.06 № 443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28.11.2006 № 461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15.11.2004 № 443».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3. Постановление Администрации Ростовской области </w:t>
      </w:r>
      <w:hyperlink r:id="rId20" w:tooltip="Постановление Администрации Ростовской области от 13.02.08 № 49 О внесении изменений в постановление Администрации Ростовской области от 15.11.04 № 443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13.02.2008 № 49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15.11.2004 № 443».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4. Постановление Администрации Ростовской области </w:t>
      </w:r>
      <w:hyperlink r:id="rId21" w:tooltip="Постановление Администрации Ростовской области от 17.05.2010 № 311  О внесении изменений в постановление Администрации Ростовской области от 15.11.2004 № 443 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17.05.2010 № 311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15.11.2004 № 443».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5. Постановление Администрации Ростовской области </w:t>
      </w:r>
      <w:hyperlink r:id="rId22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22.11.2010 № 309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15.11.2004 № 443».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6. Постановление Администрации Ростовской области </w:t>
      </w:r>
      <w:hyperlink r:id="rId23" w:history="1">
        <w:r w:rsidRPr="000D5F09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04.07.2011 № 425</w:t>
        </w:r>
      </w:hyperlink>
      <w:r w:rsidRPr="000D5F09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15.11.2004 № 443».</w:t>
      </w:r>
    </w:p>
    <w:p w:rsidR="000D5F09" w:rsidRPr="000D5F09" w:rsidRDefault="000D5F09" w:rsidP="000D5F09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D5F09">
        <w:rPr>
          <w:rFonts w:ascii="Arial" w:eastAsia="Times New Roman" w:hAnsi="Arial" w:cs="Arial"/>
          <w:color w:val="333333"/>
          <w:sz w:val="24"/>
          <w:szCs w:val="24"/>
        </w:rPr>
        <w:t>Начальник общего отдела Правительства Ростовской области             М.В. Фишкин</w:t>
      </w:r>
    </w:p>
    <w:p w:rsidR="00B96476" w:rsidRDefault="00B96476"/>
    <w:sectPr w:rsidR="00B9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5F09"/>
    <w:rsid w:val="000D5F09"/>
    <w:rsid w:val="00B9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5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5F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0D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F09"/>
    <w:rPr>
      <w:b/>
      <w:bCs/>
    </w:rPr>
  </w:style>
  <w:style w:type="character" w:styleId="a5">
    <w:name w:val="Hyperlink"/>
    <w:basedOn w:val="a0"/>
    <w:uiPriority w:val="99"/>
    <w:semiHidden/>
    <w:unhideWhenUsed/>
    <w:rsid w:val="000D5F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F09"/>
  </w:style>
  <w:style w:type="character" w:styleId="a6">
    <w:name w:val="Emphasis"/>
    <w:basedOn w:val="a0"/>
    <w:uiPriority w:val="20"/>
    <w:qFormat/>
    <w:rsid w:val="000D5F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79155" TargetMode="External"/><Relationship Id="rId13" Type="http://schemas.openxmlformats.org/officeDocument/2006/relationships/hyperlink" Target="http://www.donland.ru/Default.aspx?pageid=101633" TargetMode="External"/><Relationship Id="rId18" Type="http://schemas.openxmlformats.org/officeDocument/2006/relationships/hyperlink" Target="http://www.donland.ru/Default.aspx?pageid=791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nland.ru/Default.aspx?pageid=91328" TargetMode="External"/><Relationship Id="rId7" Type="http://schemas.openxmlformats.org/officeDocument/2006/relationships/hyperlink" Target="http://www.donland.ru/Default.aspx?pageid=81650" TargetMode="External"/><Relationship Id="rId12" Type="http://schemas.openxmlformats.org/officeDocument/2006/relationships/hyperlink" Target="http://www.donland.ru/Default.aspx?pageid=94340" TargetMode="External"/><Relationship Id="rId17" Type="http://schemas.openxmlformats.org/officeDocument/2006/relationships/hyperlink" Target="http://www.donland.ru/Default.aspx?pageid=8165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onland.ru/Default.aspx?pageid=105675" TargetMode="External"/><Relationship Id="rId20" Type="http://schemas.openxmlformats.org/officeDocument/2006/relationships/hyperlink" Target="http://www.donland.ru/Default.aspx?pageid=8597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05675" TargetMode="External"/><Relationship Id="rId11" Type="http://schemas.openxmlformats.org/officeDocument/2006/relationships/hyperlink" Target="http://www.donland.ru/Default.aspx?pageid=9132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donland.ru/Default.aspx?pageid=105675" TargetMode="External"/><Relationship Id="rId15" Type="http://schemas.openxmlformats.org/officeDocument/2006/relationships/hyperlink" Target="http://www.donland.ru/Default.aspx?pageid=105675" TargetMode="External"/><Relationship Id="rId23" Type="http://schemas.openxmlformats.org/officeDocument/2006/relationships/hyperlink" Target="http://www.donland.ru/Default.aspx?pageid=101633" TargetMode="External"/><Relationship Id="rId10" Type="http://schemas.openxmlformats.org/officeDocument/2006/relationships/hyperlink" Target="http://www.donland.ru/Default.aspx?pageid=85978" TargetMode="External"/><Relationship Id="rId19" Type="http://schemas.openxmlformats.org/officeDocument/2006/relationships/hyperlink" Target="http://www.donland.ru/Default.aspx?pageid=83716" TargetMode="External"/><Relationship Id="rId4" Type="http://schemas.openxmlformats.org/officeDocument/2006/relationships/hyperlink" Target="http://www.donland.ru/Default.aspx?pageid=78976" TargetMode="External"/><Relationship Id="rId9" Type="http://schemas.openxmlformats.org/officeDocument/2006/relationships/hyperlink" Target="http://www.donland.ru/Default.aspx?pageid=83716" TargetMode="External"/><Relationship Id="rId14" Type="http://schemas.openxmlformats.org/officeDocument/2006/relationships/hyperlink" Target="http://www.donland.ru/Default.aspx?pageid=78976" TargetMode="External"/><Relationship Id="rId22" Type="http://schemas.openxmlformats.org/officeDocument/2006/relationships/hyperlink" Target="http://www.donland.ru/Default.aspx?pageid=94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4486</Words>
  <Characters>25572</Characters>
  <Application>Microsoft Office Word</Application>
  <DocSecurity>0</DocSecurity>
  <Lines>213</Lines>
  <Paragraphs>59</Paragraphs>
  <ScaleCrop>false</ScaleCrop>
  <Company/>
  <LinksUpToDate>false</LinksUpToDate>
  <CharactersWithSpaces>29999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2015-06-03T05:27:00Z</dcterms:created>
  <dcterms:modified xsi:type="dcterms:W3CDTF">2015-06-03T05:29:00Z</dcterms:modified>
</cp:coreProperties>
</file>